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4" w:rsidRPr="00016CEC" w:rsidRDefault="00F807A4" w:rsidP="00F807A4">
      <w:pPr>
        <w:pStyle w:val="NormalWeb"/>
        <w:rPr>
          <w:b/>
          <w:sz w:val="32"/>
          <w:szCs w:val="32"/>
          <w:u w:val="single"/>
        </w:rPr>
      </w:pPr>
      <w:r w:rsidRPr="00016CEC">
        <w:rPr>
          <w:b/>
          <w:noProof/>
          <w:sz w:val="32"/>
          <w:szCs w:val="32"/>
          <w:u w:val="single"/>
          <w:lang w:val="en-CA" w:eastAsia="en-C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4895850</wp:posOffset>
            </wp:positionH>
            <wp:positionV relativeFrom="line">
              <wp:posOffset>-733425</wp:posOffset>
            </wp:positionV>
            <wp:extent cx="1676400" cy="1209675"/>
            <wp:effectExtent l="19050" t="0" r="0" b="0"/>
            <wp:wrapSquare wrapText="bothSides"/>
            <wp:docPr id="2" name="Picture 2" descr="http://www.dsbn.edu.on.ca/schools/swcss/Coopweb/Images/Career%20Studies%20Theme%20Picture%2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bn.edu.on.ca/schools/swcss/Coopweb/Images/Career%20Studies%20Theme%20Picture%2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91">
        <w:rPr>
          <w:b/>
          <w:sz w:val="32"/>
          <w:szCs w:val="32"/>
          <w:u w:val="single"/>
        </w:rPr>
        <w:t>Construction</w:t>
      </w:r>
      <w:r w:rsidRPr="00016CEC">
        <w:rPr>
          <w:b/>
          <w:sz w:val="32"/>
          <w:szCs w:val="32"/>
          <w:u w:val="single"/>
        </w:rPr>
        <w:t xml:space="preserve"> Technology Careers Assignment</w:t>
      </w:r>
      <w:bookmarkStart w:id="0" w:name="_GoBack"/>
      <w:bookmarkEnd w:id="0"/>
    </w:p>
    <w:p w:rsidR="00016CEC" w:rsidRDefault="00F235FD" w:rsidP="00F807A4">
      <w:pPr>
        <w:pStyle w:val="NormalWeb"/>
        <w:rPr>
          <w:b/>
          <w:sz w:val="27"/>
          <w:szCs w:val="27"/>
        </w:rPr>
      </w:pPr>
      <w:r>
        <w:rPr>
          <w:b/>
          <w:sz w:val="27"/>
          <w:szCs w:val="27"/>
        </w:rPr>
        <w:t>Name:________________________________</w:t>
      </w:r>
    </w:p>
    <w:p w:rsidR="00F807A4" w:rsidRPr="00A9546D" w:rsidRDefault="00F807A4" w:rsidP="00F807A4">
      <w:pPr>
        <w:pStyle w:val="NormalWeb"/>
        <w:rPr>
          <w:b/>
          <w:sz w:val="27"/>
          <w:szCs w:val="27"/>
        </w:rPr>
      </w:pPr>
      <w:r w:rsidRPr="00A9546D">
        <w:rPr>
          <w:b/>
          <w:sz w:val="27"/>
          <w:szCs w:val="27"/>
        </w:rPr>
        <w:t xml:space="preserve">Research a </w:t>
      </w:r>
      <w:r w:rsidR="00FE1A91">
        <w:rPr>
          <w:b/>
          <w:sz w:val="27"/>
          <w:szCs w:val="27"/>
        </w:rPr>
        <w:t>Trade in Construction field that</w:t>
      </w:r>
      <w:r w:rsidRPr="00A9546D">
        <w:rPr>
          <w:b/>
          <w:sz w:val="27"/>
          <w:szCs w:val="27"/>
        </w:rPr>
        <w:t xml:space="preserve"> you </w:t>
      </w:r>
      <w:r>
        <w:rPr>
          <w:b/>
          <w:sz w:val="27"/>
          <w:szCs w:val="27"/>
        </w:rPr>
        <w:t xml:space="preserve">think you </w:t>
      </w:r>
      <w:r w:rsidRPr="00A9546D">
        <w:rPr>
          <w:b/>
          <w:sz w:val="27"/>
          <w:szCs w:val="27"/>
        </w:rPr>
        <w:t>would enjoy doing or might consider doing as a career.</w:t>
      </w:r>
    </w:p>
    <w:p w:rsidR="00F807A4" w:rsidRDefault="00FE1A91" w:rsidP="00F807A4">
      <w:pPr>
        <w:pStyle w:val="NormalWeb"/>
        <w:rPr>
          <w:b/>
          <w:sz w:val="27"/>
          <w:szCs w:val="27"/>
        </w:rPr>
      </w:pPr>
      <w:r>
        <w:rPr>
          <w:b/>
          <w:sz w:val="27"/>
          <w:szCs w:val="27"/>
        </w:rPr>
        <w:t>Save</w:t>
      </w:r>
      <w:r w:rsidR="00F807A4" w:rsidRPr="00A9546D">
        <w:rPr>
          <w:b/>
          <w:sz w:val="27"/>
          <w:szCs w:val="27"/>
        </w:rPr>
        <w:t xml:space="preserve"> all of the information you have collected</w:t>
      </w:r>
    </w:p>
    <w:p w:rsidR="00F807A4" w:rsidRDefault="00F807A4" w:rsidP="00F807A4">
      <w:pPr>
        <w:pStyle w:val="NormalWeb"/>
        <w:spacing w:line="2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Important </w:t>
      </w:r>
      <w:proofErr w:type="gramStart"/>
      <w:r>
        <w:rPr>
          <w:b/>
          <w:sz w:val="27"/>
          <w:szCs w:val="27"/>
        </w:rPr>
        <w:t xml:space="preserve">Look  </w:t>
      </w:r>
      <w:proofErr w:type="spellStart"/>
      <w:r>
        <w:rPr>
          <w:b/>
          <w:sz w:val="27"/>
          <w:szCs w:val="27"/>
        </w:rPr>
        <w:t>fors</w:t>
      </w:r>
      <w:proofErr w:type="spellEnd"/>
      <w:proofErr w:type="gramEnd"/>
      <w:r>
        <w:rPr>
          <w:b/>
          <w:sz w:val="27"/>
          <w:szCs w:val="27"/>
        </w:rPr>
        <w:t xml:space="preserve">! </w:t>
      </w:r>
    </w:p>
    <w:p w:rsidR="00F807A4" w:rsidRDefault="00F807A4" w:rsidP="00F807A4">
      <w:pPr>
        <w:pStyle w:val="NormalWeb"/>
        <w:numPr>
          <w:ilvl w:val="0"/>
          <w:numId w:val="1"/>
        </w:numPr>
        <w:spacing w:line="2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What education do I need </w:t>
      </w:r>
    </w:p>
    <w:p w:rsidR="00F807A4" w:rsidRPr="00F807A4" w:rsidRDefault="00F807A4" w:rsidP="00F807A4">
      <w:pPr>
        <w:pStyle w:val="NormalWeb"/>
        <w:numPr>
          <w:ilvl w:val="0"/>
          <w:numId w:val="1"/>
        </w:numPr>
        <w:spacing w:line="20" w:lineRule="atLeast"/>
        <w:jc w:val="both"/>
        <w:rPr>
          <w:b/>
          <w:sz w:val="27"/>
          <w:szCs w:val="27"/>
        </w:rPr>
      </w:pPr>
      <w:r w:rsidRPr="00F807A4">
        <w:rPr>
          <w:b/>
          <w:sz w:val="27"/>
          <w:szCs w:val="27"/>
        </w:rPr>
        <w:t>How much does the job pay</w:t>
      </w:r>
    </w:p>
    <w:p w:rsidR="00F807A4" w:rsidRDefault="00F807A4" w:rsidP="00F807A4">
      <w:pPr>
        <w:pStyle w:val="NormalWeb"/>
        <w:numPr>
          <w:ilvl w:val="0"/>
          <w:numId w:val="1"/>
        </w:numPr>
        <w:spacing w:line="2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What are the hours and working conditions</w:t>
      </w:r>
    </w:p>
    <w:p w:rsidR="00F807A4" w:rsidRDefault="00F807A4" w:rsidP="00F807A4">
      <w:pPr>
        <w:pStyle w:val="NormalWeb"/>
        <w:numPr>
          <w:ilvl w:val="0"/>
          <w:numId w:val="1"/>
        </w:numPr>
        <w:spacing w:line="2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What can I expect for holidays </w:t>
      </w:r>
    </w:p>
    <w:p w:rsidR="00F807A4" w:rsidRDefault="00F807A4" w:rsidP="00F807A4">
      <w:pPr>
        <w:pStyle w:val="NormalWeb"/>
        <w:numPr>
          <w:ilvl w:val="0"/>
          <w:numId w:val="1"/>
        </w:numPr>
        <w:spacing w:line="20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>Will I have a pension when I retire</w:t>
      </w:r>
    </w:p>
    <w:p w:rsidR="00F807A4" w:rsidRDefault="00F807A4" w:rsidP="00F807A4">
      <w:pPr>
        <w:pStyle w:val="NormalWeb"/>
        <w:numPr>
          <w:ilvl w:val="0"/>
          <w:numId w:val="1"/>
        </w:numPr>
        <w:spacing w:line="20" w:lineRule="atLeast"/>
        <w:rPr>
          <w:b/>
          <w:sz w:val="27"/>
          <w:szCs w:val="27"/>
        </w:rPr>
      </w:pPr>
      <w:r w:rsidRPr="00F807A4">
        <w:rPr>
          <w:b/>
          <w:sz w:val="27"/>
          <w:szCs w:val="27"/>
        </w:rPr>
        <w:t xml:space="preserve">Is there an opportunity for advancement or other opportunities </w:t>
      </w:r>
    </w:p>
    <w:p w:rsidR="00F53914" w:rsidRDefault="00F807A4" w:rsidP="00F807A4">
      <w:pPr>
        <w:pStyle w:val="NormalWeb"/>
        <w:spacing w:line="20" w:lineRule="atLeast"/>
        <w:rPr>
          <w:rFonts w:ascii="Calibri" w:hAnsi="Calibri"/>
          <w:sz w:val="28"/>
          <w:szCs w:val="28"/>
        </w:rPr>
      </w:pPr>
      <w:r w:rsidRPr="00F807A4">
        <w:rPr>
          <w:sz w:val="28"/>
          <w:szCs w:val="28"/>
        </w:rPr>
        <w:br/>
      </w:r>
      <w:proofErr w:type="gramStart"/>
      <w:r w:rsidRPr="00F807A4">
        <w:rPr>
          <w:b/>
          <w:sz w:val="28"/>
          <w:szCs w:val="28"/>
        </w:rPr>
        <w:t>Part 1</w:t>
      </w:r>
      <w:r w:rsidRPr="00F807A4">
        <w:rPr>
          <w:sz w:val="28"/>
          <w:szCs w:val="28"/>
        </w:rPr>
        <w:br/>
        <w:t>1.</w:t>
      </w:r>
      <w:proofErr w:type="gramEnd"/>
      <w:r w:rsidRPr="00F807A4">
        <w:rPr>
          <w:sz w:val="28"/>
          <w:szCs w:val="28"/>
        </w:rPr>
        <w:t xml:space="preserve"> Access </w:t>
      </w:r>
      <w:hyperlink r:id="rId7" w:history="1">
        <w:r w:rsidRPr="00F807A4">
          <w:rPr>
            <w:rStyle w:val="Hyperlink"/>
            <w:sz w:val="28"/>
            <w:szCs w:val="28"/>
          </w:rPr>
          <w:t xml:space="preserve">www.careercruising.com </w:t>
        </w:r>
      </w:hyperlink>
      <w:proofErr w:type="gramStart"/>
      <w:r w:rsidRPr="00F807A4">
        <w:rPr>
          <w:sz w:val="28"/>
          <w:szCs w:val="28"/>
        </w:rPr>
        <w:t>[ username</w:t>
      </w:r>
      <w:proofErr w:type="gramEnd"/>
      <w:r w:rsidRPr="00F807A4">
        <w:rPr>
          <w:sz w:val="28"/>
          <w:szCs w:val="28"/>
        </w:rPr>
        <w:t xml:space="preserve"> (</w:t>
      </w:r>
      <w:proofErr w:type="spellStart"/>
      <w:r w:rsidRPr="00F807A4">
        <w:rPr>
          <w:sz w:val="28"/>
          <w:szCs w:val="28"/>
        </w:rPr>
        <w:t>niagara</w:t>
      </w:r>
      <w:proofErr w:type="spellEnd"/>
      <w:r w:rsidRPr="00F807A4">
        <w:rPr>
          <w:sz w:val="28"/>
          <w:szCs w:val="28"/>
        </w:rPr>
        <w:t>) password (23190).]</w:t>
      </w:r>
      <w:r w:rsidRPr="00F807A4">
        <w:rPr>
          <w:sz w:val="28"/>
          <w:szCs w:val="28"/>
        </w:rPr>
        <w:br/>
        <w:t xml:space="preserve">2. Click on </w:t>
      </w:r>
      <w:proofErr w:type="gramStart"/>
      <w:r w:rsidRPr="00F807A4">
        <w:rPr>
          <w:sz w:val="28"/>
          <w:szCs w:val="28"/>
        </w:rPr>
        <w:t>" Matchmaker</w:t>
      </w:r>
      <w:proofErr w:type="gramEnd"/>
      <w:r w:rsidRPr="00F807A4">
        <w:rPr>
          <w:sz w:val="28"/>
          <w:szCs w:val="28"/>
        </w:rPr>
        <w:t>" located on tool bar.</w:t>
      </w:r>
      <w:r w:rsidRPr="00F807A4">
        <w:rPr>
          <w:sz w:val="28"/>
          <w:szCs w:val="28"/>
        </w:rPr>
        <w:br/>
        <w:t>3. Type your name and click on "Start a new Career Matchmaker session."</w:t>
      </w:r>
      <w:r w:rsidRPr="00F807A4">
        <w:rPr>
          <w:sz w:val="28"/>
          <w:szCs w:val="28"/>
        </w:rPr>
        <w:br/>
        <w:t>4. Click on "Start" and answer Career Matchmaker Questions. (39)</w:t>
      </w:r>
      <w:r w:rsidRPr="00F807A4">
        <w:rPr>
          <w:sz w:val="28"/>
          <w:szCs w:val="28"/>
        </w:rPr>
        <w:br/>
        <w:t xml:space="preserve">5. Click on "Choose a level of education" and follow directions. </w:t>
      </w:r>
      <w:proofErr w:type="gramStart"/>
      <w:r w:rsidRPr="00F807A4">
        <w:rPr>
          <w:sz w:val="28"/>
          <w:szCs w:val="28"/>
        </w:rPr>
        <w:t>Click on "Update Career Suggestions."</w:t>
      </w:r>
      <w:proofErr w:type="gramEnd"/>
      <w:r w:rsidRPr="00F807A4">
        <w:rPr>
          <w:sz w:val="28"/>
          <w:szCs w:val="28"/>
        </w:rPr>
        <w:t xml:space="preserve"> </w:t>
      </w:r>
      <w:r w:rsidRPr="00F807A4">
        <w:rPr>
          <w:sz w:val="28"/>
          <w:szCs w:val="28"/>
        </w:rPr>
        <w:br/>
        <w:t xml:space="preserve">6. Click on "My Skills", read relevant information and click "Go." </w:t>
      </w:r>
      <w:proofErr w:type="gramStart"/>
      <w:r w:rsidRPr="00F807A4">
        <w:rPr>
          <w:sz w:val="28"/>
          <w:szCs w:val="28"/>
        </w:rPr>
        <w:t>Rate skill level representing all questions.</w:t>
      </w:r>
      <w:proofErr w:type="gramEnd"/>
      <w:r w:rsidRPr="00F807A4">
        <w:rPr>
          <w:sz w:val="28"/>
          <w:szCs w:val="28"/>
        </w:rPr>
        <w:t xml:space="preserve"> (45)</w:t>
      </w:r>
      <w:r w:rsidRPr="00F807A4">
        <w:rPr>
          <w:sz w:val="28"/>
          <w:szCs w:val="28"/>
        </w:rPr>
        <w:br/>
        <w:t xml:space="preserve">7. Click "Save to My Portfolio." </w:t>
      </w:r>
      <w:proofErr w:type="gramStart"/>
      <w:r w:rsidRPr="00F807A4">
        <w:rPr>
          <w:sz w:val="28"/>
          <w:szCs w:val="28"/>
        </w:rPr>
        <w:t>Type name and password.</w:t>
      </w:r>
      <w:proofErr w:type="gramEnd"/>
      <w:r w:rsidRPr="00F807A4">
        <w:rPr>
          <w:sz w:val="28"/>
          <w:szCs w:val="28"/>
        </w:rPr>
        <w:t xml:space="preserve"> </w:t>
      </w:r>
      <w:proofErr w:type="gramStart"/>
      <w:r w:rsidRPr="00F807A4">
        <w:rPr>
          <w:sz w:val="28"/>
          <w:szCs w:val="28"/>
        </w:rPr>
        <w:t>Login.</w:t>
      </w:r>
      <w:proofErr w:type="gramEnd"/>
      <w:r w:rsidRPr="00F807A4">
        <w:rPr>
          <w:sz w:val="28"/>
          <w:szCs w:val="28"/>
        </w:rPr>
        <w:br/>
      </w:r>
      <w:r w:rsidRPr="00F807A4">
        <w:rPr>
          <w:rFonts w:ascii="Calibri" w:hAnsi="Calibri"/>
          <w:sz w:val="28"/>
          <w:szCs w:val="28"/>
        </w:rPr>
        <w:t xml:space="preserve">8. Click on "Career Clusters." Click on "View all Careers in Cluster." Click on career choice to investigate information relating to career choice. </w:t>
      </w:r>
      <w:r w:rsidRPr="00F807A4">
        <w:rPr>
          <w:rFonts w:ascii="Calibri" w:hAnsi="Calibri"/>
          <w:b/>
          <w:bCs/>
          <w:i/>
          <w:iCs/>
          <w:sz w:val="28"/>
          <w:szCs w:val="28"/>
        </w:rPr>
        <w:t>Save this information.</w:t>
      </w:r>
      <w:r w:rsidRPr="00F807A4">
        <w:rPr>
          <w:rFonts w:ascii="Calibri" w:hAnsi="Calibri"/>
          <w:sz w:val="28"/>
          <w:szCs w:val="28"/>
        </w:rPr>
        <w:br/>
        <w:t xml:space="preserve">9. Click on "Printer-Friendly Report" and </w:t>
      </w:r>
      <w:r w:rsidRPr="00F807A4">
        <w:rPr>
          <w:rFonts w:ascii="Calibri" w:hAnsi="Calibri"/>
          <w:b/>
          <w:bCs/>
          <w:i/>
          <w:iCs/>
          <w:sz w:val="28"/>
          <w:szCs w:val="28"/>
        </w:rPr>
        <w:t>print General Information relating</w:t>
      </w:r>
      <w:r w:rsidRPr="00F807A4">
        <w:rPr>
          <w:rFonts w:ascii="Calibri" w:hAnsi="Calibri"/>
          <w:sz w:val="28"/>
          <w:szCs w:val="28"/>
        </w:rPr>
        <w:t xml:space="preserve"> to: job description, working conditions, earnings, </w:t>
      </w:r>
      <w:proofErr w:type="gramStart"/>
      <w:r w:rsidRPr="00F807A4">
        <w:rPr>
          <w:rFonts w:ascii="Calibri" w:hAnsi="Calibri"/>
          <w:sz w:val="28"/>
          <w:szCs w:val="28"/>
        </w:rPr>
        <w:t>education</w:t>
      </w:r>
      <w:proofErr w:type="gramEnd"/>
      <w:r w:rsidRPr="00F807A4">
        <w:rPr>
          <w:rFonts w:ascii="Calibri" w:hAnsi="Calibri"/>
          <w:sz w:val="28"/>
          <w:szCs w:val="28"/>
        </w:rPr>
        <w:t>, sample career path, related jobs and other resources. Attach this information to your report.</w:t>
      </w:r>
      <w:r w:rsidRPr="00F807A4">
        <w:rPr>
          <w:rFonts w:ascii="Calibri" w:hAnsi="Calibri"/>
          <w:sz w:val="28"/>
          <w:szCs w:val="28"/>
        </w:rPr>
        <w:br/>
        <w:t>10. Using "Photos and Interviews" click on an</w:t>
      </w:r>
    </w:p>
    <w:p w:rsid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E1A91" w:rsidRDefault="00FE1A91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368DE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Part 1 Questions Career Choice __________________________________________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1. Using the Interview as a resource write two aspects of your career choice that would be challenging and enjoyable and two that could prove distasteful. (4 points)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2. List four reasons why your career choice satisfies your goals and aspirations. Your answer must be limited to Job Description and Working Conditions as described in Career Cruising. (4 points)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3. What is the starting income of your career choice? (3 points)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 xml:space="preserve">Using the following website: 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 xml:space="preserve">http://lsminsurance.ca/calculators/canada/income-tax 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calculate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t xml:space="preserve"> your net income after taxes. Please be aware that Canada Pension, extended health care, Employment Insurance, and union dues are not factored in to the net income calculation.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Income per year: ___________Net Income per year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:_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t>__________ Net income per month____________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 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 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 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lastRenderedPageBreak/>
        <w:t xml:space="preserve">4. Considering your life goals and aspirations will your projected net income 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be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t xml:space="preserve"> sufficient to meet your financial needs. Explain your answer. (4 points)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 xml:space="preserve">5. List five employability skills that are directly related to your choice of career. Please refer to the following website when completing this question: </w:t>
      </w:r>
    </w:p>
    <w:p w:rsidR="00B368DE" w:rsidRPr="00B368DE" w:rsidRDefault="00FE1A91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8" w:history="1">
        <w:r w:rsidR="00B368DE" w:rsidRPr="00B36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http://www.conferenceboard.ca/education/learning-tools/employability-skills.htm</w:t>
        </w:r>
      </w:hyperlink>
      <w:r w:rsidR="00B368DE" w:rsidRPr="00B368DE">
        <w:rPr>
          <w:rFonts w:ascii="Calibri" w:eastAsia="Times New Roman" w:hAnsi="Calibri" w:cs="Times New Roman"/>
          <w:sz w:val="24"/>
          <w:szCs w:val="24"/>
        </w:rPr>
        <w:t xml:space="preserve"> (5 points)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6. Do you feel that the working conditions or duties and responsibilities will change or evolve over time? Do you anticipate additional training to accommodate these changes? Explain your answers. (4 Points)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8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8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8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lastRenderedPageBreak/>
        <w:t xml:space="preserve">Part 2 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1. Click on "Education" located in the Tool Bar.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2. Click on "School" or "Apprenticeship Training."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368DE">
        <w:rPr>
          <w:rFonts w:ascii="Calibri" w:eastAsia="Times New Roman" w:hAnsi="Calibri" w:cs="Times New Roman"/>
          <w:b/>
          <w:bCs/>
          <w:sz w:val="24"/>
          <w:szCs w:val="24"/>
        </w:rPr>
        <w:t>Apprenticeship Training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1. Click on "About Apprenticeship."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 xml:space="preserve">2. Familiarize yourself with all categories listed. Information will be used to complete the attached chart. 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3. Click "Education" located on Tool Bar. Click on College to locate academic program.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4. Click "Programs Offered." Use drop down menu "All Program Areas" to locate "Skilled Trades."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 xml:space="preserve">5. Click on career choice. </w:t>
      </w:r>
      <w:r w:rsidRPr="00B368DE">
        <w:rPr>
          <w:rFonts w:ascii="Calibri" w:eastAsia="Times New Roman" w:hAnsi="Calibri" w:cs="Times New Roman"/>
          <w:i/>
          <w:iCs/>
          <w:sz w:val="24"/>
          <w:szCs w:val="24"/>
          <w:u w:val="single"/>
        </w:rPr>
        <w:t>Print and attach this information</w:t>
      </w:r>
      <w:r w:rsidRPr="00B368DE">
        <w:rPr>
          <w:rFonts w:ascii="Calibri" w:eastAsia="Times New Roman" w:hAnsi="Calibri" w:cs="Times New Roman"/>
          <w:sz w:val="24"/>
          <w:szCs w:val="24"/>
        </w:rPr>
        <w:t>. Use this window to access school’s website for additional information.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368DE">
        <w:rPr>
          <w:rFonts w:ascii="Calibri" w:eastAsia="Times New Roman" w:hAnsi="Calibri" w:cs="Times New Roman"/>
          <w:b/>
          <w:bCs/>
          <w:sz w:val="24"/>
          <w:szCs w:val="24"/>
        </w:rPr>
        <w:t>School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1. Click on appropriate college or university.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2. Use school website and additional information located within this window to complete the attached chart.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Additional websites for your use include:</w:t>
      </w:r>
    </w:p>
    <w:p w:rsidR="00B368DE" w:rsidRPr="00B368DE" w:rsidRDefault="00FE1A91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9" w:history="1">
        <w:r w:rsidR="00B368DE" w:rsidRPr="00B36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www.ontariocolleges.ca</w:t>
        </w:r>
      </w:hyperlink>
      <w:r w:rsidR="00B368DE" w:rsidRPr="00B368D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="00B368DE" w:rsidRPr="00B36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www.ouac.on.ca</w:t>
        </w:r>
      </w:hyperlink>
      <w:r w:rsidR="00B368DE" w:rsidRPr="00B368D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B368DE" w:rsidRPr="00B36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www.electronicinfo.ca</w:t>
        </w:r>
      </w:hyperlink>
      <w:r w:rsidR="00B368DE" w:rsidRPr="00B368D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B368DE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Part 3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1. Access the following OSAP website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: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br/>
      </w:r>
      <w:hyperlink r:id="rId12" w:history="1">
        <w:r w:rsidRPr="00B36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http://osap.gov.on.ca/eng/not_secure/contents.htm</w:t>
        </w:r>
      </w:hyperlink>
      <w:r w:rsidRPr="00B368D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sz w:val="24"/>
          <w:szCs w:val="24"/>
        </w:rPr>
        <w:t>2. Students will answer the following questions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: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br/>
        <w:t>1. How would an Ontario student apply for Student Financial Assistance? (4 Points)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2. How is the amount of a financial loan established? (2 Points)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3. When must the loan be repaid? (2 Points)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4. What are the various Types of Assistance for Full-time Students? (2 Points)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368DE">
        <w:rPr>
          <w:rFonts w:ascii="Calibri" w:eastAsia="Times New Roman" w:hAnsi="Calibri" w:cs="Times New Roman"/>
          <w:b/>
          <w:sz w:val="24"/>
          <w:szCs w:val="24"/>
        </w:rPr>
        <w:t>Order of documentation</w:t>
      </w:r>
      <w:proofErr w:type="gramStart"/>
      <w:r w:rsidRPr="00B368DE">
        <w:rPr>
          <w:rFonts w:ascii="Calibri" w:eastAsia="Times New Roman" w:hAnsi="Calibri" w:cs="Times New Roman"/>
          <w:b/>
          <w:sz w:val="24"/>
          <w:szCs w:val="24"/>
        </w:rPr>
        <w:t>: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br/>
        <w:t>1. Title Page including project name, date of submission, and teacher and student’s name.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 xml:space="preserve">2. Part 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One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t xml:space="preserve"> answers and printed material.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 xml:space="preserve">3. Part 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Two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t xml:space="preserve"> answers and printed material.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>4. Completed Career Assignment chart.</w:t>
      </w:r>
      <w:r w:rsidRPr="00B368DE">
        <w:rPr>
          <w:rFonts w:ascii="Calibri" w:eastAsia="Times New Roman" w:hAnsi="Calibri" w:cs="Times New Roman"/>
          <w:sz w:val="24"/>
          <w:szCs w:val="24"/>
        </w:rPr>
        <w:br/>
        <w:t xml:space="preserve">5. Part </w:t>
      </w:r>
      <w:proofErr w:type="gramStart"/>
      <w:r w:rsidRPr="00B368DE">
        <w:rPr>
          <w:rFonts w:ascii="Calibri" w:eastAsia="Times New Roman" w:hAnsi="Calibri" w:cs="Times New Roman"/>
          <w:sz w:val="24"/>
          <w:szCs w:val="24"/>
        </w:rPr>
        <w:t>Three</w:t>
      </w:r>
      <w:proofErr w:type="gramEnd"/>
      <w:r w:rsidRPr="00B368DE">
        <w:rPr>
          <w:rFonts w:ascii="Calibri" w:eastAsia="Times New Roman" w:hAnsi="Calibri" w:cs="Times New Roman"/>
          <w:sz w:val="24"/>
          <w:szCs w:val="24"/>
        </w:rPr>
        <w:t xml:space="preserve"> answers.  (Note</w:t>
      </w:r>
      <w:r>
        <w:rPr>
          <w:rFonts w:ascii="Calibri" w:eastAsia="Times New Roman" w:hAnsi="Calibri" w:cs="Times New Roman"/>
          <w:sz w:val="24"/>
          <w:szCs w:val="24"/>
        </w:rPr>
        <w:t>: due date Jan13/2011</w:t>
      </w:r>
    </w:p>
    <w:p w:rsidR="00B368DE" w:rsidRPr="00B368DE" w:rsidRDefault="00B368DE" w:rsidP="00B3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8D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B368DE">
        <w:rPr>
          <w:rFonts w:ascii="Calibri" w:eastAsia="Times New Roman" w:hAnsi="Calibri" w:cs="Times New Roman"/>
          <w:b/>
          <w:bCs/>
          <w:sz w:val="27"/>
          <w:szCs w:val="27"/>
        </w:rPr>
        <w:t>Career Research Assignment</w:t>
      </w:r>
    </w:p>
    <w:tbl>
      <w:tblPr>
        <w:tblW w:w="10403" w:type="dxa"/>
        <w:tblCellSpacing w:w="7" w:type="dxa"/>
        <w:tblInd w:w="-4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5"/>
        <w:gridCol w:w="5568"/>
      </w:tblGrid>
      <w:tr w:rsidR="00B368DE" w:rsidRPr="00B368DE" w:rsidTr="00B368DE">
        <w:trPr>
          <w:tblCellSpacing w:w="7" w:type="dxa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Career Researched</w:t>
            </w:r>
          </w:p>
        </w:tc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rPr>
          <w:tblCellSpacing w:w="7" w:type="dxa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High school subject(s) and mark(s) required for admission to post-secondary school. (2 marks)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 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rPr>
          <w:tblCellSpacing w:w="7" w:type="dxa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Name of school, academic program and certificate, diploma or degree sought.</w:t>
            </w:r>
          </w:p>
        </w:tc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rPr>
          <w:tblCellSpacing w:w="7" w:type="dxa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Duration of program. Include co-op, or work experience associated with completion of program.</w:t>
            </w:r>
          </w:p>
        </w:tc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rPr>
          <w:tblCellSpacing w:w="7" w:type="dxa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Cost per year of academic program. Include tuition, fees, room, board and estimated cost of books</w:t>
            </w:r>
          </w:p>
        </w:tc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8DE" w:rsidRPr="00B368DE" w:rsidTr="00B368DE">
        <w:trPr>
          <w:tblCellSpacing w:w="7" w:type="dxa"/>
        </w:trPr>
        <w:tc>
          <w:tcPr>
            <w:tcW w:w="2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 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B368DE">
              <w:rPr>
                <w:rFonts w:ascii="Calibri" w:eastAsia="Times New Roman" w:hAnsi="Calibri" w:cs="Times New Roman"/>
                <w:i/>
                <w:sz w:val="24"/>
                <w:szCs w:val="24"/>
              </w:rPr>
              <w:t>What is the application procedure for admission to your academic program?</w:t>
            </w:r>
          </w:p>
          <w:p w:rsidR="00B368DE" w:rsidRPr="00B368DE" w:rsidRDefault="00B368DE" w:rsidP="00B36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68DE" w:rsidRPr="00B368DE" w:rsidRDefault="00B368DE" w:rsidP="00B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8DE" w:rsidRPr="00F807A4" w:rsidRDefault="00B368DE" w:rsidP="00F807A4">
      <w:pPr>
        <w:pStyle w:val="NormalWeb"/>
        <w:spacing w:line="20" w:lineRule="atLeast"/>
        <w:rPr>
          <w:b/>
          <w:sz w:val="27"/>
          <w:szCs w:val="27"/>
        </w:rPr>
      </w:pPr>
    </w:p>
    <w:sectPr w:rsidR="00B368DE" w:rsidRPr="00F807A4" w:rsidSect="00F5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62D"/>
    <w:multiLevelType w:val="hybridMultilevel"/>
    <w:tmpl w:val="CCE8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7A4"/>
    <w:rsid w:val="00016CEC"/>
    <w:rsid w:val="000C6F27"/>
    <w:rsid w:val="001172BA"/>
    <w:rsid w:val="00653AAF"/>
    <w:rsid w:val="00B368DE"/>
    <w:rsid w:val="00C97AD8"/>
    <w:rsid w:val="00D030A5"/>
    <w:rsid w:val="00F235FD"/>
    <w:rsid w:val="00F53914"/>
    <w:rsid w:val="00F807A4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0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board.ca/education/learning-tools/employability-skill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eercruising.com" TargetMode="External"/><Relationship Id="rId12" Type="http://schemas.openxmlformats.org/officeDocument/2006/relationships/hyperlink" Target="http://osap.gov.on.ca/eng/not_secure/cont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electronicinfo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ac.on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tariocolleges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</cp:lastModifiedBy>
  <cp:revision>2</cp:revision>
  <cp:lastPrinted>2010-11-10T16:15:00Z</cp:lastPrinted>
  <dcterms:created xsi:type="dcterms:W3CDTF">2012-04-24T19:12:00Z</dcterms:created>
  <dcterms:modified xsi:type="dcterms:W3CDTF">2012-04-24T19:12:00Z</dcterms:modified>
</cp:coreProperties>
</file>